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61" w:rsidRPr="00931398" w:rsidRDefault="00922770">
      <w:pPr>
        <w:rPr>
          <w:b/>
          <w:sz w:val="24"/>
        </w:rPr>
      </w:pPr>
      <w:r w:rsidRPr="00931398">
        <w:rPr>
          <w:b/>
          <w:sz w:val="24"/>
          <w:lang w:val="fr-FR"/>
        </w:rPr>
        <w:t>C</w:t>
      </w:r>
      <w:proofErr w:type="spellStart"/>
      <w:r w:rsidRPr="00931398">
        <w:rPr>
          <w:b/>
          <w:sz w:val="24"/>
        </w:rPr>
        <w:t>âți</w:t>
      </w:r>
      <w:proofErr w:type="spellEnd"/>
      <w:r w:rsidRPr="00931398">
        <w:rPr>
          <w:b/>
          <w:sz w:val="24"/>
        </w:rPr>
        <w:t xml:space="preserve"> bani cheltuim pentru spitalele </w:t>
      </w:r>
      <w:proofErr w:type="gramStart"/>
      <w:r w:rsidRPr="00931398">
        <w:rPr>
          <w:b/>
          <w:sz w:val="24"/>
        </w:rPr>
        <w:t>naționale?</w:t>
      </w:r>
      <w:proofErr w:type="gramEnd"/>
    </w:p>
    <w:p w:rsidR="00922770" w:rsidRDefault="00D772D1">
      <w:r>
        <w:t>În 2015</w:t>
      </w:r>
      <w:r w:rsidR="00ED296C">
        <w:t>,</w:t>
      </w:r>
      <w:r>
        <w:t xml:space="preserve"> </w:t>
      </w:r>
      <w:r w:rsidR="00ED296C">
        <w:t xml:space="preserve">Guvernului Republicii Moldova a cheltuit </w:t>
      </w:r>
      <w:r>
        <w:t>5,3 miliarde de le</w:t>
      </w:r>
      <w:r w:rsidR="00ED296C">
        <w:t xml:space="preserve">i </w:t>
      </w:r>
      <w:r w:rsidR="00ED296C">
        <w:t>pentru ocrotirea sănătății</w:t>
      </w:r>
      <w:r>
        <w:t xml:space="preserve">. Acești bani au </w:t>
      </w:r>
      <w:r w:rsidR="00ED296C">
        <w:t>fost</w:t>
      </w:r>
      <w:r>
        <w:t xml:space="preserve"> </w:t>
      </w:r>
      <w:r w:rsidR="00ED296C">
        <w:t>alocați</w:t>
      </w:r>
      <w:r>
        <w:t xml:space="preserve"> în mare parte </w:t>
      </w:r>
      <w:r w:rsidR="00ED296C">
        <w:t xml:space="preserve">instituțiilor publice de profil - </w:t>
      </w:r>
      <w:r>
        <w:t xml:space="preserve">de ordin național, raional, municipal și în Centrele Medicilor de Familie. </w:t>
      </w:r>
    </w:p>
    <w:p w:rsidR="00ED296C" w:rsidRDefault="00ED296C">
      <w:r>
        <w:t xml:space="preserve">Astfel, Expert-Grup, prin intermediul Budgetstories.md, va publica trei </w:t>
      </w:r>
      <w:proofErr w:type="spellStart"/>
      <w:r>
        <w:t>infografice</w:t>
      </w:r>
      <w:proofErr w:type="spellEnd"/>
      <w:r w:rsidR="00D772D1">
        <w:t xml:space="preserve"> care </w:t>
      </w:r>
      <w:r>
        <w:t xml:space="preserve">descriu </w:t>
      </w:r>
      <w:r w:rsidR="00D772D1">
        <w:t xml:space="preserve">câți bani au fost cheltuiți în instituțiile medicale de toate nivelele, care sunt aceste instituții, și pentru ce sunt cheltuiesc acești bani. </w:t>
      </w:r>
    </w:p>
    <w:p w:rsidR="00D772D1" w:rsidRDefault="00D772D1">
      <w:r w:rsidRPr="00ED296C">
        <w:rPr>
          <w:b/>
        </w:rPr>
        <w:t xml:space="preserve">Primul </w:t>
      </w:r>
      <w:r w:rsidR="00ED296C" w:rsidRPr="00ED296C">
        <w:rPr>
          <w:b/>
        </w:rPr>
        <w:t>infografic</w:t>
      </w:r>
      <w:r w:rsidR="00ED296C">
        <w:t xml:space="preserve"> din </w:t>
      </w:r>
      <w:r>
        <w:t>această serie</w:t>
      </w:r>
      <w:r w:rsidR="00532639">
        <w:t xml:space="preserve"> descrie din ce sunt formate veniturile spitalelor naționale, pentru ce sunt cheltuiți acești bani, și în măsura datelor disponibile, care sunt rezultatele care au fost obținute în perioada 2010- 2016.</w:t>
      </w:r>
    </w:p>
    <w:p w:rsidR="00532639" w:rsidRDefault="00532639">
      <w:r>
        <w:t xml:space="preserve">Astfel, în topul celor </w:t>
      </w:r>
      <w:r w:rsidR="00C1157F">
        <w:t>mai „scumpe” spitale se află Spitalul Clinic Republican</w:t>
      </w:r>
      <w:r w:rsidR="00ED296C">
        <w:t xml:space="preserve"> (SCR)</w:t>
      </w:r>
      <w:r w:rsidR="00C1157F">
        <w:t xml:space="preserve">, Institutul Oncologic, Institutul Mamei și al Copilului, bugetele anuale ale cărora depășesc 120 milioane lei, iar în cazului SCR, 390 milioane de lei anual. Tot </w:t>
      </w:r>
      <w:r w:rsidR="007A5BB5">
        <w:t>î</w:t>
      </w:r>
      <w:r w:rsidR="00C1157F">
        <w:t xml:space="preserve">n cadrul acestor instituții, și costul cazurilor tratate este cel mai mare, probabil și din cauza complexității cazurilor tratate. </w:t>
      </w:r>
    </w:p>
    <w:p w:rsidR="007A5BB5" w:rsidRDefault="00ED296C">
      <w:r>
        <w:t>De asemenea, în medie circa</w:t>
      </w:r>
      <w:r w:rsidR="00C1157F">
        <w:t xml:space="preserve"> 1,2</w:t>
      </w:r>
      <w:r w:rsidR="007A5BB5">
        <w:t>5</w:t>
      </w:r>
      <w:r w:rsidR="00C1157F">
        <w:t xml:space="preserve"> milioane de pacienți </w:t>
      </w:r>
      <w:r>
        <w:t>au vizitat aceste instituții anual</w:t>
      </w:r>
      <w:r>
        <w:t xml:space="preserve"> </w:t>
      </w:r>
      <w:r w:rsidR="007A5BB5">
        <w:t>între anii 2</w:t>
      </w:r>
      <w:r>
        <w:t>010 și 2016</w:t>
      </w:r>
      <w:r w:rsidR="00C1157F">
        <w:t xml:space="preserve">, fie pentru </w:t>
      </w:r>
      <w:r>
        <w:t>consultarea</w:t>
      </w:r>
      <w:r w:rsidR="007A5BB5">
        <w:t xml:space="preserve"> medicului de specialitate, fie pentru tratament</w:t>
      </w:r>
      <w:r>
        <w:t>, însă</w:t>
      </w:r>
      <w:r w:rsidR="007A5BB5">
        <w:t xml:space="preserve"> în mai puțin de 15% dintre </w:t>
      </w:r>
      <w:r>
        <w:t>vizite au fost efectuate</w:t>
      </w:r>
      <w:r w:rsidR="007A5BB5">
        <w:t xml:space="preserve"> pentru a preveni eventualele afecțiuni. Datele Centrului Național de Management în Sănătate artă că numărul de</w:t>
      </w:r>
      <w:r>
        <w:t xml:space="preserve"> vizite la Institutul Oncologic</w:t>
      </w:r>
      <w:r w:rsidR="007A5BB5">
        <w:t xml:space="preserve"> crește în medie cu 2 mii de pacienți pe an, ia</w:t>
      </w:r>
      <w:r>
        <w:t>r</w:t>
      </w:r>
      <w:r w:rsidR="007A5BB5">
        <w:t xml:space="preserve"> incidența cazurilor de cancer crește și ea cu peste 300 de cazuri anual. Durata medie de ședere a unui pacien</w:t>
      </w:r>
      <w:bookmarkStart w:id="0" w:name="_GoBack"/>
      <w:bookmarkEnd w:id="0"/>
      <w:r w:rsidR="007A5BB5">
        <w:t>t în spitalele naționale este de 13 zile.</w:t>
      </w:r>
    </w:p>
    <w:p w:rsidR="007A5BB5" w:rsidRDefault="00AA0E6C">
      <w:r>
        <w:t>Următorul infografic va descrie cum sunt cheltuiți banii în spitalele raionale ale țării.</w:t>
      </w:r>
    </w:p>
    <w:p w:rsidR="00931398" w:rsidRPr="003C3CE8" w:rsidRDefault="00931398" w:rsidP="00931398">
      <w:pPr>
        <w:pStyle w:val="Normal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color w:val="666666"/>
          <w:sz w:val="16"/>
          <w:szCs w:val="16"/>
          <w:lang w:val="ro-RO"/>
        </w:rPr>
      </w:pPr>
      <w:r w:rsidRPr="003C3CE8">
        <w:rPr>
          <w:rFonts w:ascii="Helvetica" w:hAnsi="Helvetica" w:cs="Helvetica"/>
          <w:color w:val="666666"/>
          <w:sz w:val="20"/>
          <w:szCs w:val="20"/>
          <w:bdr w:val="none" w:sz="0" w:space="0" w:color="auto" w:frame="1"/>
          <w:lang w:val="ro-RO"/>
        </w:rPr>
        <w:br/>
      </w:r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 xml:space="preserve">Acest studiu a fost elaborat de Expert-Grup în cadrul proiectului „Procesul bugetar în Republica Moldova: Monitorizarea transparenței și promovarea controlului public”, implementat cu suportul financiar al Fundației Soros-Moldova, Programul Bună Guvernare. Opiniile exprimate </w:t>
      </w:r>
      <w:proofErr w:type="spellStart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>aparţin</w:t>
      </w:r>
      <w:proofErr w:type="spellEnd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 xml:space="preserve"> autorilor </w:t>
      </w:r>
      <w:proofErr w:type="spellStart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>şi</w:t>
      </w:r>
      <w:proofErr w:type="spellEnd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 xml:space="preserve"> nu reflectă neapărat punctul de vedere al </w:t>
      </w:r>
      <w:proofErr w:type="spellStart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>Fundaţiei</w:t>
      </w:r>
      <w:proofErr w:type="spellEnd"/>
      <w:r w:rsidRPr="003C3CE8">
        <w:rPr>
          <w:rFonts w:ascii="Arial" w:hAnsi="Arial" w:cs="Arial"/>
          <w:color w:val="666666"/>
          <w:sz w:val="16"/>
          <w:szCs w:val="16"/>
          <w:bdr w:val="none" w:sz="0" w:space="0" w:color="auto" w:frame="1"/>
          <w:lang w:val="ro-RO"/>
        </w:rPr>
        <w:t xml:space="preserve"> Soros-Moldova sau al partenerilor acesteia.</w:t>
      </w:r>
    </w:p>
    <w:p w:rsidR="00931398" w:rsidRPr="003C3CE8" w:rsidRDefault="00931398" w:rsidP="00931398">
      <w:pPr>
        <w:pStyle w:val="NormalWeb"/>
        <w:shd w:val="clear" w:color="auto" w:fill="FFFFFF"/>
        <w:spacing w:before="0" w:beforeAutospacing="0" w:after="0" w:afterAutospacing="0" w:line="330" w:lineRule="atLeast"/>
        <w:rPr>
          <w:rFonts w:ascii="Helvetica" w:hAnsi="Helvetica" w:cs="Helvetica"/>
          <w:color w:val="666666"/>
          <w:sz w:val="23"/>
          <w:szCs w:val="23"/>
          <w:lang w:val="ro-RO"/>
        </w:rPr>
      </w:pPr>
      <w:r w:rsidRPr="003C3CE8">
        <w:rPr>
          <w:rFonts w:ascii="Roboto Condensed" w:hAnsi="Roboto Condensed" w:cs="Helvetica"/>
          <w:color w:val="666666"/>
          <w:sz w:val="22"/>
          <w:szCs w:val="22"/>
          <w:bdr w:val="none" w:sz="0" w:space="0" w:color="auto" w:frame="1"/>
          <w:lang w:val="ro-RO"/>
        </w:rPr>
        <w:t> </w:t>
      </w:r>
    </w:p>
    <w:p w:rsidR="008E0957" w:rsidRPr="00931398" w:rsidRDefault="008E0957">
      <w:pPr>
        <w:rPr>
          <w:lang w:val="en-GB"/>
        </w:rPr>
      </w:pPr>
    </w:p>
    <w:sectPr w:rsidR="008E0957" w:rsidRPr="00931398" w:rsidSect="00163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2770"/>
    <w:rsid w:val="00163C61"/>
    <w:rsid w:val="001833CE"/>
    <w:rsid w:val="0021291C"/>
    <w:rsid w:val="00213AC0"/>
    <w:rsid w:val="00266EAF"/>
    <w:rsid w:val="002E26AC"/>
    <w:rsid w:val="003028B5"/>
    <w:rsid w:val="003C3CE8"/>
    <w:rsid w:val="0042640F"/>
    <w:rsid w:val="00467314"/>
    <w:rsid w:val="004E112A"/>
    <w:rsid w:val="00532639"/>
    <w:rsid w:val="00544D05"/>
    <w:rsid w:val="00594CF7"/>
    <w:rsid w:val="00787E56"/>
    <w:rsid w:val="0079374D"/>
    <w:rsid w:val="007A5BB5"/>
    <w:rsid w:val="007D5A96"/>
    <w:rsid w:val="008E0957"/>
    <w:rsid w:val="00922770"/>
    <w:rsid w:val="00931398"/>
    <w:rsid w:val="00A44DBB"/>
    <w:rsid w:val="00A67073"/>
    <w:rsid w:val="00A931DC"/>
    <w:rsid w:val="00AA0E6C"/>
    <w:rsid w:val="00AB5309"/>
    <w:rsid w:val="00AE5E2A"/>
    <w:rsid w:val="00B463FF"/>
    <w:rsid w:val="00C1157F"/>
    <w:rsid w:val="00D061C1"/>
    <w:rsid w:val="00D120AB"/>
    <w:rsid w:val="00D772D1"/>
    <w:rsid w:val="00E36EF4"/>
    <w:rsid w:val="00ED296C"/>
    <w:rsid w:val="00F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8D8010-CEB3-49F4-9DED-F482C0B5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C6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Radu Marian</cp:lastModifiedBy>
  <cp:revision>3</cp:revision>
  <dcterms:created xsi:type="dcterms:W3CDTF">2016-04-21T14:34:00Z</dcterms:created>
  <dcterms:modified xsi:type="dcterms:W3CDTF">2016-04-21T22:30:00Z</dcterms:modified>
</cp:coreProperties>
</file>